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471AF" w14:textId="05053109" w:rsidR="006A55E7" w:rsidRDefault="006A55E7">
      <w:pPr>
        <w:pStyle w:val="Footer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00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t>CONSULTANT PROFILE FOR AIMSE 20</w:t>
      </w:r>
      <w:r w:rsidR="001B5D3F">
        <w:rPr>
          <w:rFonts w:ascii="Arial" w:hAnsi="Arial" w:cs="Arial"/>
          <w:b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E96F83" wp14:editId="5C67F398">
                <wp:simplePos x="0" y="0"/>
                <wp:positionH relativeFrom="column">
                  <wp:posOffset>28575</wp:posOffset>
                </wp:positionH>
                <wp:positionV relativeFrom="paragraph">
                  <wp:posOffset>371475</wp:posOffset>
                </wp:positionV>
                <wp:extent cx="600075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CEDFE" id="Line 6" o:spid="_x0000_s1026" style="position:absolute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29.25pt" to="474.7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" strokecolor="navy" strokeweight="2.25pt"/>
            </w:pict>
          </mc:Fallback>
        </mc:AlternateContent>
      </w:r>
      <w:r w:rsidR="00D103A8">
        <w:rPr>
          <w:rFonts w:ascii="Arial" w:hAnsi="Arial" w:cs="Arial"/>
          <w:b/>
          <w:sz w:val="28"/>
          <w:szCs w:val="24"/>
        </w:rPr>
        <w:t>2</w:t>
      </w:r>
      <w:r w:rsidR="00D726E0">
        <w:rPr>
          <w:rFonts w:ascii="Arial" w:hAnsi="Arial" w:cs="Arial"/>
          <w:b/>
          <w:sz w:val="28"/>
          <w:szCs w:val="24"/>
        </w:rPr>
        <w:t>2</w:t>
      </w:r>
    </w:p>
    <w:p w14:paraId="0F0A364C" w14:textId="77777777" w:rsidR="006A55E7" w:rsidRDefault="006A55E7">
      <w:pPr>
        <w:pStyle w:val="Footer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00" w:lineRule="exact"/>
        <w:rPr>
          <w:rFonts w:ascii="Arial" w:hAnsi="Arial" w:cs="Arial"/>
          <w:b/>
          <w:sz w:val="24"/>
          <w:szCs w:val="24"/>
        </w:rPr>
      </w:pPr>
    </w:p>
    <w:p w14:paraId="15D1AE6B" w14:textId="77777777" w:rsidR="006A55E7" w:rsidRDefault="006A55E7">
      <w:pPr>
        <w:pStyle w:val="Footer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00" w:lineRule="exact"/>
        <w:rPr>
          <w:rFonts w:ascii="Arial" w:hAnsi="Arial" w:cs="Arial"/>
          <w:b/>
          <w:sz w:val="24"/>
          <w:szCs w:val="24"/>
        </w:rPr>
      </w:pPr>
    </w:p>
    <w:p w14:paraId="281D0A2D" w14:textId="77777777" w:rsidR="006A55E7" w:rsidRDefault="006A55E7">
      <w:pPr>
        <w:pStyle w:val="Footer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00" w:lineRule="exact"/>
        <w:rPr>
          <w:rFonts w:ascii="Arial" w:hAnsi="Arial" w:cs="Arial"/>
          <w:b/>
          <w:sz w:val="24"/>
          <w:szCs w:val="24"/>
        </w:rPr>
      </w:pPr>
    </w:p>
    <w:p w14:paraId="7D1C28E0" w14:textId="13B5A75F" w:rsidR="006A55E7" w:rsidRDefault="006A55E7">
      <w:pPr>
        <w:pStyle w:val="Footer"/>
        <w:pBdr>
          <w:bottom w:val="single" w:sz="4" w:space="1" w:color="auto"/>
        </w:pBdr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00" w:lineRule="exact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4"/>
          <w:szCs w:val="24"/>
        </w:rPr>
        <w:t>NAME OF INVESTMENT CONSULTING FIRM:</w:t>
      </w:r>
      <w:r w:rsidR="00156FA3">
        <w:rPr>
          <w:rFonts w:ascii="Arial" w:hAnsi="Arial" w:cs="Arial"/>
          <w:b/>
          <w:sz w:val="24"/>
          <w:szCs w:val="24"/>
        </w:rPr>
        <w:t xml:space="preserve"> LCG Associates, Inc.</w:t>
      </w:r>
      <w:r>
        <w:rPr>
          <w:rFonts w:ascii="Arial" w:hAnsi="Arial" w:cs="Arial"/>
          <w:b/>
          <w:sz w:val="24"/>
          <w:szCs w:val="24"/>
        </w:rPr>
        <w:tab/>
      </w:r>
    </w:p>
    <w:p w14:paraId="3C5912FC" w14:textId="77777777" w:rsidR="006A55E7" w:rsidRDefault="006A55E7">
      <w:pPr>
        <w:rPr>
          <w:rFonts w:ascii="Arial" w:hAnsi="Arial" w:cs="Arial"/>
        </w:rPr>
      </w:pPr>
    </w:p>
    <w:p w14:paraId="403A1FE5" w14:textId="77777777" w:rsidR="006A55E7" w:rsidRPr="000C37C4" w:rsidRDefault="006A55E7">
      <w:pPr>
        <w:pStyle w:val="BodyText"/>
        <w:rPr>
          <w:rFonts w:ascii="Arial" w:hAnsi="Arial" w:cs="Arial"/>
          <w:i/>
          <w:sz w:val="20"/>
        </w:rPr>
      </w:pPr>
      <w:r w:rsidRPr="000C37C4">
        <w:rPr>
          <w:rFonts w:ascii="Arial" w:hAnsi="Arial" w:cs="Arial"/>
          <w:i/>
          <w:sz w:val="20"/>
        </w:rPr>
        <w:t>* Please limit the profile to three pages.  We would appreciate you including any organization charts on research and field consultant structure.</w:t>
      </w:r>
    </w:p>
    <w:p w14:paraId="10E65F93" w14:textId="77777777" w:rsidR="006A55E7" w:rsidRDefault="006A55E7">
      <w:pPr>
        <w:pStyle w:val="BodyText"/>
        <w:rPr>
          <w:rFonts w:ascii="Arial" w:hAnsi="Arial" w:cs="Arial"/>
          <w:sz w:val="28"/>
          <w:szCs w:val="28"/>
        </w:rPr>
      </w:pPr>
    </w:p>
    <w:p w14:paraId="44B32A9F" w14:textId="77777777" w:rsidR="000441EE" w:rsidRPr="007726A2" w:rsidRDefault="000441EE" w:rsidP="000441EE">
      <w:pPr>
        <w:pStyle w:val="BodyText"/>
        <w:jc w:val="both"/>
        <w:rPr>
          <w:rFonts w:ascii="Arial" w:hAnsi="Arial" w:cs="Arial"/>
          <w:b/>
          <w:sz w:val="24"/>
          <w:szCs w:val="24"/>
        </w:rPr>
      </w:pPr>
      <w:r w:rsidRPr="007726A2">
        <w:rPr>
          <w:rFonts w:ascii="Arial" w:hAnsi="Arial" w:cs="Arial"/>
          <w:b/>
          <w:sz w:val="24"/>
          <w:szCs w:val="24"/>
        </w:rPr>
        <w:t>DIFFERENTIATING FEATURES</w:t>
      </w:r>
    </w:p>
    <w:p w14:paraId="2876FD04" w14:textId="4E10EE86" w:rsidR="000441EE" w:rsidRPr="00A40421" w:rsidRDefault="00B444FE" w:rsidP="00D630A4">
      <w:pPr>
        <w:pStyle w:val="BodyText"/>
        <w:rPr>
          <w:rFonts w:ascii="Arial" w:hAnsi="Arial" w:cs="Arial"/>
          <w:i/>
          <w:sz w:val="24"/>
          <w:szCs w:val="24"/>
        </w:rPr>
      </w:pPr>
      <w:r w:rsidRPr="00A40421">
        <w:rPr>
          <w:rFonts w:ascii="Arial" w:hAnsi="Arial" w:cs="Arial"/>
          <w:i/>
          <w:sz w:val="24"/>
          <w:szCs w:val="24"/>
        </w:rPr>
        <w:t>Client Focused</w:t>
      </w:r>
    </w:p>
    <w:p w14:paraId="7A9B68DC" w14:textId="1E98FD91" w:rsidR="00B444FE" w:rsidRDefault="00B444FE" w:rsidP="00B444FE">
      <w:pPr>
        <w:pStyle w:val="BodyText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 number of clients by design</w:t>
      </w:r>
    </w:p>
    <w:p w14:paraId="6E447139" w14:textId="0364237B" w:rsidR="00B444FE" w:rsidRDefault="00B444FE" w:rsidP="00B444FE">
      <w:pPr>
        <w:pStyle w:val="BodyText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Customized portfolios</w:t>
      </w:r>
    </w:p>
    <w:p w14:paraId="33B1E4D9" w14:textId="06D08BB8" w:rsidR="00B444FE" w:rsidRDefault="00B444FE" w:rsidP="00B444FE">
      <w:pPr>
        <w:pStyle w:val="BodyText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 touch service / extension of staff</w:t>
      </w:r>
    </w:p>
    <w:p w14:paraId="098CBA9C" w14:textId="70C32DF2" w:rsidR="00B444FE" w:rsidRDefault="00B444FE" w:rsidP="00B444FE">
      <w:pPr>
        <w:pStyle w:val="BodyText"/>
        <w:rPr>
          <w:rFonts w:ascii="Arial" w:hAnsi="Arial" w:cs="Arial"/>
          <w:sz w:val="24"/>
          <w:szCs w:val="24"/>
        </w:rPr>
      </w:pPr>
    </w:p>
    <w:p w14:paraId="0AC6A177" w14:textId="53BFD68C" w:rsidR="00B444FE" w:rsidRPr="00A40421" w:rsidRDefault="00B444FE" w:rsidP="00B444FE">
      <w:pPr>
        <w:pStyle w:val="BodyText"/>
        <w:rPr>
          <w:rFonts w:ascii="Arial" w:hAnsi="Arial" w:cs="Arial"/>
          <w:i/>
          <w:sz w:val="24"/>
          <w:szCs w:val="24"/>
        </w:rPr>
      </w:pPr>
      <w:r w:rsidRPr="00A40421">
        <w:rPr>
          <w:rFonts w:ascii="Arial" w:hAnsi="Arial" w:cs="Arial"/>
          <w:i/>
          <w:sz w:val="24"/>
          <w:szCs w:val="24"/>
        </w:rPr>
        <w:t>Experienced &amp; Stable Team</w:t>
      </w:r>
    </w:p>
    <w:p w14:paraId="0196A5F6" w14:textId="624BD5B5" w:rsidR="00B444FE" w:rsidRDefault="00B444FE" w:rsidP="00B444FE">
      <w:pPr>
        <w:pStyle w:val="BodyTex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Senior Analyst average experience: 28 years</w:t>
      </w:r>
    </w:p>
    <w:p w14:paraId="12527A11" w14:textId="12E61B21" w:rsidR="00B444FE" w:rsidRDefault="00B444FE" w:rsidP="00B444FE">
      <w:pPr>
        <w:pStyle w:val="BodyTex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Minimal Senior Consultant Turnover</w:t>
      </w:r>
    </w:p>
    <w:p w14:paraId="20AB7909" w14:textId="371FCE05" w:rsidR="00B444FE" w:rsidRDefault="00B444FE" w:rsidP="00B444FE">
      <w:pPr>
        <w:pStyle w:val="BodyText"/>
        <w:rPr>
          <w:rFonts w:ascii="Arial" w:hAnsi="Arial" w:cs="Arial"/>
          <w:sz w:val="24"/>
          <w:szCs w:val="24"/>
        </w:rPr>
      </w:pPr>
    </w:p>
    <w:p w14:paraId="5A2F591A" w14:textId="491B5114" w:rsidR="00B444FE" w:rsidRPr="00A40421" w:rsidRDefault="00B444FE" w:rsidP="00B444FE">
      <w:pPr>
        <w:pStyle w:val="BodyText"/>
        <w:rPr>
          <w:rFonts w:ascii="Arial" w:hAnsi="Arial" w:cs="Arial"/>
          <w:i/>
          <w:sz w:val="24"/>
          <w:szCs w:val="24"/>
        </w:rPr>
      </w:pPr>
      <w:r w:rsidRPr="00A40421">
        <w:rPr>
          <w:rFonts w:ascii="Arial" w:hAnsi="Arial" w:cs="Arial"/>
          <w:i/>
          <w:sz w:val="24"/>
          <w:szCs w:val="24"/>
        </w:rPr>
        <w:t>Firm of Analysts</w:t>
      </w:r>
    </w:p>
    <w:p w14:paraId="380235C5" w14:textId="1511AAC3" w:rsidR="00B444FE" w:rsidRDefault="00B444FE" w:rsidP="00B444FE">
      <w:pPr>
        <w:pStyle w:val="BodyText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Senior-led research</w:t>
      </w:r>
    </w:p>
    <w:p w14:paraId="61D0A9E5" w14:textId="5117B9C7" w:rsidR="00B444FE" w:rsidRDefault="00B444FE" w:rsidP="00B444FE">
      <w:pPr>
        <w:pStyle w:val="BodyText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disconnect between research and clients</w:t>
      </w:r>
    </w:p>
    <w:p w14:paraId="163EE8DA" w14:textId="49EB39AD" w:rsidR="00B444FE" w:rsidRDefault="00B444FE" w:rsidP="00B444FE">
      <w:pPr>
        <w:pStyle w:val="BodyText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 thinking of the firm</w:t>
      </w:r>
    </w:p>
    <w:p w14:paraId="60107803" w14:textId="4D80E887" w:rsidR="00B444FE" w:rsidRDefault="00B444FE" w:rsidP="00B444FE">
      <w:pPr>
        <w:pStyle w:val="BodyText"/>
        <w:rPr>
          <w:rFonts w:ascii="Arial" w:hAnsi="Arial" w:cs="Arial"/>
          <w:sz w:val="24"/>
          <w:szCs w:val="24"/>
        </w:rPr>
      </w:pPr>
    </w:p>
    <w:p w14:paraId="656554DD" w14:textId="4A2B8333" w:rsidR="00B444FE" w:rsidRPr="00A40421" w:rsidRDefault="00B444FE" w:rsidP="00B444FE">
      <w:pPr>
        <w:pStyle w:val="BodyText"/>
        <w:rPr>
          <w:rFonts w:ascii="Arial" w:hAnsi="Arial" w:cs="Arial"/>
          <w:i/>
          <w:sz w:val="24"/>
          <w:szCs w:val="24"/>
        </w:rPr>
      </w:pPr>
      <w:r w:rsidRPr="00A40421">
        <w:rPr>
          <w:rFonts w:ascii="Arial" w:hAnsi="Arial" w:cs="Arial"/>
          <w:i/>
          <w:sz w:val="24"/>
          <w:szCs w:val="24"/>
        </w:rPr>
        <w:t xml:space="preserve">Independence </w:t>
      </w:r>
    </w:p>
    <w:p w14:paraId="025506E9" w14:textId="5DA697C5" w:rsidR="00B444FE" w:rsidRDefault="00B444FE" w:rsidP="00B444FE">
      <w:pPr>
        <w:pStyle w:val="BodyText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Conflict-free, unbiased advice</w:t>
      </w:r>
    </w:p>
    <w:p w14:paraId="5B193B14" w14:textId="06AA70A4" w:rsidR="00B444FE" w:rsidRDefault="00B444FE" w:rsidP="00B444FE">
      <w:pPr>
        <w:pStyle w:val="BodyText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Broadly diversified ownership</w:t>
      </w:r>
    </w:p>
    <w:p w14:paraId="06C16B78" w14:textId="4439466E" w:rsidR="00B444FE" w:rsidRDefault="00B444FE" w:rsidP="00B444FE">
      <w:pPr>
        <w:pStyle w:val="BodyText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business for 49 years</w:t>
      </w:r>
    </w:p>
    <w:p w14:paraId="4B3D6937" w14:textId="77777777" w:rsidR="009F238F" w:rsidRDefault="009F238F" w:rsidP="009F238F">
      <w:pPr>
        <w:pStyle w:val="BodyText"/>
        <w:rPr>
          <w:rFonts w:ascii="Arial" w:hAnsi="Arial" w:cs="Arial"/>
          <w:sz w:val="24"/>
          <w:szCs w:val="24"/>
        </w:rPr>
      </w:pPr>
    </w:p>
    <w:p w14:paraId="568B7879" w14:textId="77777777" w:rsidR="009F238F" w:rsidRPr="007726A2" w:rsidRDefault="000441EE" w:rsidP="009F238F">
      <w:pPr>
        <w:pStyle w:val="BodyText"/>
        <w:rPr>
          <w:rFonts w:ascii="Arial" w:hAnsi="Arial" w:cs="Arial"/>
          <w:b/>
          <w:sz w:val="24"/>
          <w:szCs w:val="24"/>
        </w:rPr>
      </w:pPr>
      <w:r w:rsidRPr="007726A2">
        <w:rPr>
          <w:rFonts w:ascii="Arial" w:hAnsi="Arial" w:cs="Arial"/>
          <w:b/>
          <w:sz w:val="24"/>
          <w:szCs w:val="24"/>
        </w:rPr>
        <w:t>MANAGER RESEARCH CONTACTS BY ASSET CLASS</w:t>
      </w:r>
    </w:p>
    <w:p w14:paraId="3F99A6D4" w14:textId="56922D4D" w:rsidR="00D630A4" w:rsidRDefault="00B444FE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LCG, all consultants are analysts and everyone is a generalist</w:t>
      </w:r>
      <w:r w:rsidR="001A6D89">
        <w:rPr>
          <w:rFonts w:ascii="Arial" w:hAnsi="Arial" w:cs="Arial"/>
          <w:sz w:val="24"/>
          <w:szCs w:val="24"/>
        </w:rPr>
        <w:t xml:space="preserve"> in terms of research</w:t>
      </w:r>
      <w:r>
        <w:rPr>
          <w:rFonts w:ascii="Arial" w:hAnsi="Arial" w:cs="Arial"/>
          <w:sz w:val="24"/>
          <w:szCs w:val="24"/>
        </w:rPr>
        <w:t>.</w:t>
      </w:r>
      <w:r w:rsidR="001A6D89">
        <w:rPr>
          <w:rFonts w:ascii="Arial" w:hAnsi="Arial" w:cs="Arial"/>
          <w:sz w:val="24"/>
          <w:szCs w:val="24"/>
        </w:rPr>
        <w:t xml:space="preserve"> Investment managers can reach out to anyone on the team; however, we do have three directors of research to help coordinate the research process. </w:t>
      </w:r>
    </w:p>
    <w:p w14:paraId="5E467574" w14:textId="7D0E35AB" w:rsidR="00B444FE" w:rsidRDefault="00B444FE" w:rsidP="001A6D89">
      <w:pPr>
        <w:pStyle w:val="BodyText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Eric Huff, CFA, CAIA, Vice President, Senior Consultants, Director of Marketable Investments</w:t>
      </w:r>
    </w:p>
    <w:p w14:paraId="252DEC6A" w14:textId="5E5C3EA9" w:rsidR="00B444FE" w:rsidRDefault="00B444FE" w:rsidP="001A6D89">
      <w:pPr>
        <w:pStyle w:val="BodyText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Catharine Burkett, Vice President, Co-Director of Private Investments</w:t>
      </w:r>
    </w:p>
    <w:p w14:paraId="13DCAF91" w14:textId="4A31E044" w:rsidR="00B444FE" w:rsidRPr="00D630A4" w:rsidRDefault="00B444FE" w:rsidP="001A6D89">
      <w:pPr>
        <w:pStyle w:val="BodyText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Taylor Covey, CAIA, Vice President, Co-Direct of Private Investments, Senior Consultant</w:t>
      </w:r>
    </w:p>
    <w:p w14:paraId="36801217" w14:textId="77777777" w:rsidR="000441EE" w:rsidRDefault="000441EE">
      <w:pPr>
        <w:pStyle w:val="BodyText"/>
        <w:rPr>
          <w:rFonts w:ascii="Arial" w:hAnsi="Arial" w:cs="Arial"/>
          <w:sz w:val="24"/>
          <w:szCs w:val="24"/>
        </w:rPr>
      </w:pPr>
    </w:p>
    <w:p w14:paraId="6A42BBF8" w14:textId="77777777" w:rsidR="000441EE" w:rsidRPr="007726A2" w:rsidRDefault="000441EE">
      <w:pPr>
        <w:pStyle w:val="BodyText"/>
        <w:rPr>
          <w:rFonts w:ascii="Arial" w:hAnsi="Arial" w:cs="Arial"/>
          <w:b/>
          <w:sz w:val="24"/>
          <w:szCs w:val="24"/>
        </w:rPr>
      </w:pPr>
      <w:r w:rsidRPr="007726A2">
        <w:rPr>
          <w:rFonts w:ascii="Arial" w:hAnsi="Arial" w:cs="Arial"/>
          <w:b/>
          <w:sz w:val="24"/>
          <w:szCs w:val="24"/>
        </w:rPr>
        <w:t>AREAS CLIENT INTEREST / CONCERN</w:t>
      </w:r>
    </w:p>
    <w:p w14:paraId="3C6E52CB" w14:textId="55F9ECF2" w:rsidR="001C50E0" w:rsidRPr="001C50E0" w:rsidRDefault="00D262AE">
      <w:pPr>
        <w:pStyle w:val="BodyText"/>
        <w:rPr>
          <w:rFonts w:ascii="Arial" w:hAnsi="Arial" w:cs="Arial"/>
          <w:i/>
          <w:iCs/>
          <w:sz w:val="24"/>
          <w:szCs w:val="24"/>
        </w:rPr>
      </w:pPr>
      <w:r w:rsidRPr="001C50E0">
        <w:rPr>
          <w:rFonts w:ascii="Arial" w:hAnsi="Arial" w:cs="Arial"/>
          <w:i/>
          <w:iCs/>
          <w:sz w:val="24"/>
          <w:szCs w:val="24"/>
        </w:rPr>
        <w:t>Interest</w:t>
      </w:r>
      <w:r w:rsidR="002176F5">
        <w:rPr>
          <w:rFonts w:ascii="Arial" w:hAnsi="Arial" w:cs="Arial"/>
          <w:i/>
          <w:iCs/>
          <w:sz w:val="24"/>
          <w:szCs w:val="24"/>
        </w:rPr>
        <w:t>s</w:t>
      </w:r>
    </w:p>
    <w:p w14:paraId="392B4168" w14:textId="77777777" w:rsidR="001C50E0" w:rsidRDefault="001C50E0" w:rsidP="001C50E0">
      <w:pPr>
        <w:pStyle w:val="BodyText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Alternatives to fixed income/private debt</w:t>
      </w:r>
      <w:r w:rsidR="00D262AE">
        <w:rPr>
          <w:rFonts w:ascii="Arial" w:hAnsi="Arial" w:cs="Arial"/>
          <w:sz w:val="24"/>
          <w:szCs w:val="24"/>
        </w:rPr>
        <w:t xml:space="preserve"> </w:t>
      </w:r>
    </w:p>
    <w:p w14:paraId="03ED6018" w14:textId="2B27E7B3" w:rsidR="001C50E0" w:rsidRDefault="00FE65FE" w:rsidP="001C50E0">
      <w:pPr>
        <w:pStyle w:val="BodyText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D262AE">
        <w:rPr>
          <w:rFonts w:ascii="Arial" w:hAnsi="Arial" w:cs="Arial"/>
          <w:sz w:val="24"/>
          <w:szCs w:val="24"/>
        </w:rPr>
        <w:t>rivate</w:t>
      </w:r>
      <w:r w:rsidR="001C50E0">
        <w:rPr>
          <w:rFonts w:ascii="Arial" w:hAnsi="Arial" w:cs="Arial"/>
          <w:sz w:val="24"/>
          <w:szCs w:val="24"/>
        </w:rPr>
        <w:t xml:space="preserve"> equity</w:t>
      </w:r>
    </w:p>
    <w:p w14:paraId="6595400A" w14:textId="77777777" w:rsidR="001C50E0" w:rsidRDefault="00D262AE" w:rsidP="001C50E0">
      <w:pPr>
        <w:pStyle w:val="BodyText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ESG</w:t>
      </w:r>
    </w:p>
    <w:p w14:paraId="1D31FB1A" w14:textId="473ED77C" w:rsidR="000441EE" w:rsidRDefault="001C50E0" w:rsidP="001C50E0">
      <w:pPr>
        <w:pStyle w:val="BodyText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D262AE">
        <w:rPr>
          <w:rFonts w:ascii="Arial" w:hAnsi="Arial" w:cs="Arial"/>
          <w:sz w:val="24"/>
          <w:szCs w:val="24"/>
        </w:rPr>
        <w:t>mpact</w:t>
      </w:r>
      <w:r>
        <w:rPr>
          <w:rFonts w:ascii="Arial" w:hAnsi="Arial" w:cs="Arial"/>
          <w:sz w:val="24"/>
          <w:szCs w:val="24"/>
        </w:rPr>
        <w:t xml:space="preserve"> and DE&amp;I</w:t>
      </w:r>
    </w:p>
    <w:p w14:paraId="77948FC1" w14:textId="7003DF25" w:rsidR="001C50E0" w:rsidRDefault="00D262AE">
      <w:pPr>
        <w:pStyle w:val="BodyText"/>
        <w:rPr>
          <w:rFonts w:ascii="Arial" w:hAnsi="Arial" w:cs="Arial"/>
          <w:sz w:val="24"/>
          <w:szCs w:val="24"/>
        </w:rPr>
      </w:pPr>
      <w:r w:rsidRPr="001C50E0">
        <w:rPr>
          <w:rFonts w:ascii="Arial" w:hAnsi="Arial" w:cs="Arial"/>
          <w:i/>
          <w:iCs/>
          <w:sz w:val="24"/>
          <w:szCs w:val="24"/>
        </w:rPr>
        <w:lastRenderedPageBreak/>
        <w:t>Concern</w:t>
      </w:r>
      <w:r w:rsidR="002176F5">
        <w:rPr>
          <w:rFonts w:ascii="Arial" w:hAnsi="Arial" w:cs="Arial"/>
          <w:i/>
          <w:iCs/>
          <w:sz w:val="24"/>
          <w:szCs w:val="24"/>
        </w:rPr>
        <w:t>s</w:t>
      </w:r>
    </w:p>
    <w:p w14:paraId="4EDBE508" w14:textId="40E0D457" w:rsidR="001C50E0" w:rsidRDefault="001C50E0" w:rsidP="001C50E0">
      <w:pPr>
        <w:pStyle w:val="BodyText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Negative returns in both equities and fixed income</w:t>
      </w:r>
    </w:p>
    <w:p w14:paraId="0C3EE0A1" w14:textId="25F37B0B" w:rsidR="005F7C38" w:rsidRDefault="005F7C38" w:rsidP="001C50E0">
      <w:pPr>
        <w:pStyle w:val="BodyText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Inflation</w:t>
      </w:r>
    </w:p>
    <w:p w14:paraId="08C41836" w14:textId="6DAE78D7" w:rsidR="005F7C38" w:rsidRDefault="005F7C38" w:rsidP="001C50E0">
      <w:pPr>
        <w:pStyle w:val="BodyText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Path of interest rates/Fed making a “soft” landing</w:t>
      </w:r>
    </w:p>
    <w:p w14:paraId="05AD8C67" w14:textId="026CB9ED" w:rsidR="001C50E0" w:rsidRDefault="005F7C38" w:rsidP="001C50E0">
      <w:pPr>
        <w:pStyle w:val="BodyText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Clients b</w:t>
      </w:r>
      <w:r w:rsidR="001C50E0">
        <w:rPr>
          <w:rFonts w:ascii="Arial" w:hAnsi="Arial" w:cs="Arial"/>
          <w:sz w:val="24"/>
          <w:szCs w:val="24"/>
        </w:rPr>
        <w:t>eing able to achieve their annual goals</w:t>
      </w:r>
    </w:p>
    <w:p w14:paraId="35CD9257" w14:textId="6CCD95AA" w:rsidR="005F7C38" w:rsidRPr="005F7C38" w:rsidRDefault="001C50E0" w:rsidP="005F7C38">
      <w:pPr>
        <w:pStyle w:val="BodyText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International equity and e</w:t>
      </w:r>
      <w:r w:rsidR="00D262AE">
        <w:rPr>
          <w:rFonts w:ascii="Arial" w:hAnsi="Arial" w:cs="Arial"/>
          <w:sz w:val="24"/>
          <w:szCs w:val="24"/>
        </w:rPr>
        <w:t>merging markets</w:t>
      </w:r>
    </w:p>
    <w:p w14:paraId="780DCD9D" w14:textId="0F4025ED" w:rsidR="001C50E0" w:rsidRPr="001C50E0" w:rsidRDefault="001C50E0" w:rsidP="001C50E0">
      <w:pPr>
        <w:pStyle w:val="BodyText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A07744">
        <w:rPr>
          <w:rFonts w:ascii="Arial" w:hAnsi="Arial" w:cs="Arial"/>
          <w:sz w:val="24"/>
          <w:szCs w:val="24"/>
        </w:rPr>
        <w:t>enture capital</w:t>
      </w:r>
      <w:r>
        <w:rPr>
          <w:rFonts w:ascii="Arial" w:hAnsi="Arial" w:cs="Arial"/>
          <w:sz w:val="24"/>
          <w:szCs w:val="24"/>
        </w:rPr>
        <w:t xml:space="preserve"> (valuations)</w:t>
      </w:r>
    </w:p>
    <w:p w14:paraId="446CD85F" w14:textId="77777777" w:rsidR="000441EE" w:rsidRDefault="000441EE">
      <w:pPr>
        <w:pStyle w:val="BodyText"/>
        <w:rPr>
          <w:rFonts w:ascii="Arial" w:hAnsi="Arial" w:cs="Arial"/>
          <w:sz w:val="24"/>
          <w:szCs w:val="24"/>
        </w:rPr>
      </w:pPr>
    </w:p>
    <w:p w14:paraId="1EB5800B" w14:textId="77777777" w:rsidR="006A55E7" w:rsidRPr="007726A2" w:rsidRDefault="000441EE">
      <w:pPr>
        <w:pStyle w:val="BodyText"/>
        <w:rPr>
          <w:rFonts w:ascii="Arial" w:hAnsi="Arial" w:cs="Arial"/>
          <w:b/>
          <w:sz w:val="24"/>
          <w:szCs w:val="24"/>
        </w:rPr>
      </w:pPr>
      <w:r w:rsidRPr="007726A2">
        <w:rPr>
          <w:rFonts w:ascii="Arial" w:hAnsi="Arial" w:cs="Arial"/>
          <w:b/>
          <w:sz w:val="24"/>
          <w:szCs w:val="24"/>
        </w:rPr>
        <w:t>MANAGER SEARCH TRENDS</w:t>
      </w:r>
    </w:p>
    <w:p w14:paraId="30893AB8" w14:textId="28260E59" w:rsidR="000441EE" w:rsidRDefault="001C50E0" w:rsidP="005F7C38">
      <w:pPr>
        <w:pStyle w:val="BodyText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Privates (debt and equity)</w:t>
      </w:r>
    </w:p>
    <w:p w14:paraId="570132FD" w14:textId="1AB95DEA" w:rsidR="00E4669F" w:rsidRDefault="00E4669F" w:rsidP="005F7C38">
      <w:pPr>
        <w:pStyle w:val="BodyText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Higher yielding / income focused strategies </w:t>
      </w:r>
    </w:p>
    <w:p w14:paraId="1B9E7911" w14:textId="77777777" w:rsidR="000441EE" w:rsidRDefault="000441EE">
      <w:pPr>
        <w:pStyle w:val="BodyText"/>
        <w:rPr>
          <w:rFonts w:ascii="Arial" w:hAnsi="Arial" w:cs="Arial"/>
          <w:sz w:val="24"/>
          <w:szCs w:val="24"/>
        </w:rPr>
      </w:pPr>
    </w:p>
    <w:p w14:paraId="29973AF2" w14:textId="77777777" w:rsidR="000441EE" w:rsidRDefault="000441EE">
      <w:pPr>
        <w:pStyle w:val="BodyText"/>
        <w:rPr>
          <w:rFonts w:ascii="Arial" w:hAnsi="Arial" w:cs="Arial"/>
          <w:sz w:val="24"/>
          <w:szCs w:val="24"/>
        </w:rPr>
      </w:pPr>
    </w:p>
    <w:p w14:paraId="29BD317A" w14:textId="77777777" w:rsidR="001B5D3F" w:rsidRPr="007726A2" w:rsidRDefault="001B5D3F">
      <w:pPr>
        <w:pStyle w:val="BodyText"/>
        <w:rPr>
          <w:rFonts w:ascii="Arial" w:hAnsi="Arial" w:cs="Arial"/>
          <w:b/>
          <w:sz w:val="24"/>
          <w:szCs w:val="24"/>
        </w:rPr>
      </w:pPr>
      <w:r w:rsidRPr="007726A2">
        <w:rPr>
          <w:rFonts w:ascii="Arial" w:hAnsi="Arial" w:cs="Arial"/>
          <w:b/>
          <w:sz w:val="24"/>
          <w:szCs w:val="24"/>
        </w:rPr>
        <w:t>ASSET CLASSES WHERE YOU WOULD LIKE TO SEE MORE PRODUCT AVAILABILITY</w:t>
      </w:r>
    </w:p>
    <w:p w14:paraId="5A1FEDCF" w14:textId="6E21A1F7" w:rsidR="009F238F" w:rsidRDefault="009B24EC" w:rsidP="009B24EC">
      <w:pPr>
        <w:pStyle w:val="BodyText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More liquid, higher income strategies</w:t>
      </w:r>
    </w:p>
    <w:p w14:paraId="15F30BE6" w14:textId="77777777" w:rsidR="006A55E7" w:rsidRPr="00D630A4" w:rsidRDefault="006A55E7">
      <w:pPr>
        <w:pStyle w:val="BodyText"/>
        <w:rPr>
          <w:rFonts w:ascii="Arial" w:hAnsi="Arial" w:cs="Arial"/>
          <w:sz w:val="24"/>
          <w:szCs w:val="24"/>
        </w:rPr>
      </w:pPr>
    </w:p>
    <w:sectPr w:rsidR="006A55E7" w:rsidRPr="00D630A4" w:rsidSect="00D262AE">
      <w:footerReference w:type="even" r:id="rId11"/>
      <w:footerReference w:type="default" r:id="rId12"/>
      <w:footerReference w:type="first" r:id="rId13"/>
      <w:pgSz w:w="12240" w:h="15840"/>
      <w:pgMar w:top="1440" w:right="1170" w:bottom="810" w:left="135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BD441" w14:textId="77777777" w:rsidR="007417C7" w:rsidRDefault="007417C7">
      <w:r>
        <w:separator/>
      </w:r>
    </w:p>
  </w:endnote>
  <w:endnote w:type="continuationSeparator" w:id="0">
    <w:p w14:paraId="0F8E784D" w14:textId="77777777" w:rsidR="007417C7" w:rsidRDefault="00741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undryJournal-Boo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FoundryJournalDemi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24BC0" w14:textId="77777777" w:rsidR="006A55E7" w:rsidRDefault="006A55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0E987" w14:textId="77777777" w:rsidR="006A55E7" w:rsidRDefault="006A55E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A3078" w14:textId="6A30C2A9" w:rsidR="006A55E7" w:rsidRDefault="006A55E7">
    <w:pPr>
      <w:pStyle w:val="Footer"/>
      <w:tabs>
        <w:tab w:val="left" w:pos="4320"/>
      </w:tabs>
      <w:ind w:right="360"/>
      <w:rPr>
        <w:rFonts w:ascii="Arial Narrow" w:hAnsi="Arial Narrow"/>
        <w:sz w:val="17"/>
      </w:rPr>
    </w:pPr>
    <w:r>
      <w:rPr>
        <w:rFonts w:ascii="Arial Narrow" w:hAnsi="Arial Narrow"/>
        <w:sz w:val="17"/>
      </w:rPr>
      <w:tab/>
    </w:r>
    <w:r>
      <w:rPr>
        <w:rFonts w:ascii="Arial Narrow" w:hAnsi="Arial Narrow"/>
        <w:sz w:val="17"/>
      </w:rPr>
      <w:tab/>
    </w:r>
    <w:r>
      <w:rPr>
        <w:rStyle w:val="PageNumber"/>
        <w:rFonts w:ascii="Arial Narrow" w:hAnsi="Arial Narrow"/>
        <w:sz w:val="17"/>
      </w:rPr>
      <w:fldChar w:fldCharType="begin"/>
    </w:r>
    <w:r>
      <w:rPr>
        <w:rStyle w:val="PageNumber"/>
        <w:rFonts w:ascii="Arial Narrow" w:hAnsi="Arial Narrow"/>
        <w:sz w:val="17"/>
      </w:rPr>
      <w:instrText xml:space="preserve"> PAGE </w:instrText>
    </w:r>
    <w:r>
      <w:rPr>
        <w:rStyle w:val="PageNumber"/>
        <w:rFonts w:ascii="Arial Narrow" w:hAnsi="Arial Narrow"/>
        <w:sz w:val="17"/>
      </w:rPr>
      <w:fldChar w:fldCharType="separate"/>
    </w:r>
    <w:r w:rsidR="00A07744">
      <w:rPr>
        <w:rStyle w:val="PageNumber"/>
        <w:rFonts w:ascii="Arial Narrow" w:hAnsi="Arial Narrow"/>
        <w:noProof/>
        <w:sz w:val="17"/>
      </w:rPr>
      <w:t>2</w:t>
    </w:r>
    <w:r>
      <w:rPr>
        <w:rStyle w:val="PageNumber"/>
        <w:rFonts w:ascii="Arial Narrow" w:hAnsi="Arial Narrow"/>
        <w:sz w:val="17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39CD9" w14:textId="7FDC6B46" w:rsidR="006A55E7" w:rsidRDefault="006A55E7">
    <w:pPr>
      <w:pStyle w:val="Footer"/>
      <w:jc w:val="right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 </w:t>
    </w:r>
    <w:r>
      <w:rPr>
        <w:rStyle w:val="PageNumber"/>
        <w:rFonts w:ascii="Arial Narrow" w:hAnsi="Arial Narrow"/>
        <w:sz w:val="20"/>
      </w:rPr>
      <w:fldChar w:fldCharType="begin"/>
    </w:r>
    <w:r>
      <w:rPr>
        <w:rStyle w:val="PageNumber"/>
        <w:rFonts w:ascii="Arial Narrow" w:hAnsi="Arial Narrow"/>
        <w:sz w:val="20"/>
      </w:rPr>
      <w:instrText xml:space="preserve"> PAGE </w:instrText>
    </w:r>
    <w:r>
      <w:rPr>
        <w:rStyle w:val="PageNumber"/>
        <w:rFonts w:ascii="Arial Narrow" w:hAnsi="Arial Narrow"/>
        <w:sz w:val="20"/>
      </w:rPr>
      <w:fldChar w:fldCharType="separate"/>
    </w:r>
    <w:r w:rsidR="00A07744">
      <w:rPr>
        <w:rStyle w:val="PageNumber"/>
        <w:rFonts w:ascii="Arial Narrow" w:hAnsi="Arial Narrow"/>
        <w:noProof/>
        <w:sz w:val="20"/>
      </w:rPr>
      <w:t>1</w:t>
    </w:r>
    <w:r>
      <w:rPr>
        <w:rStyle w:val="PageNumber"/>
        <w:rFonts w:ascii="Arial Narrow" w:hAnsi="Arial Narrow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B68B2" w14:textId="77777777" w:rsidR="007417C7" w:rsidRDefault="007417C7">
      <w:r>
        <w:separator/>
      </w:r>
    </w:p>
  </w:footnote>
  <w:footnote w:type="continuationSeparator" w:id="0">
    <w:p w14:paraId="6A728D25" w14:textId="77777777" w:rsidR="007417C7" w:rsidRDefault="00741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3313"/>
    <w:multiLevelType w:val="hybridMultilevel"/>
    <w:tmpl w:val="1FC2B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73F80"/>
    <w:multiLevelType w:val="singleLevel"/>
    <w:tmpl w:val="4D52B826"/>
    <w:lvl w:ilvl="0">
      <w:start w:val="1"/>
      <w:numFmt w:val="bullet"/>
      <w:lvlText w:val="­"/>
      <w:lvlJc w:val="left"/>
      <w:pPr>
        <w:tabs>
          <w:tab w:val="num" w:pos="432"/>
        </w:tabs>
        <w:ind w:left="288" w:hanging="216"/>
      </w:pPr>
      <w:rPr>
        <w:rFonts w:ascii="Times New Roman" w:hAnsi="Times New Roman" w:hint="default"/>
        <w:b/>
        <w:i w:val="0"/>
      </w:rPr>
    </w:lvl>
  </w:abstractNum>
  <w:abstractNum w:abstractNumId="2" w15:restartNumberingAfterBreak="0">
    <w:nsid w:val="05A25AC7"/>
    <w:multiLevelType w:val="singleLevel"/>
    <w:tmpl w:val="C8D8B8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/>
        <w:i w:val="0"/>
      </w:rPr>
    </w:lvl>
  </w:abstractNum>
  <w:abstractNum w:abstractNumId="3" w15:restartNumberingAfterBreak="0">
    <w:nsid w:val="08E97FC2"/>
    <w:multiLevelType w:val="hybridMultilevel"/>
    <w:tmpl w:val="ADB6CF94"/>
    <w:lvl w:ilvl="0" w:tplc="B8F04662">
      <w:numFmt w:val="bullet"/>
      <w:lvlText w:val="-"/>
      <w:lvlJc w:val="left"/>
      <w:pPr>
        <w:ind w:left="435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09326978"/>
    <w:multiLevelType w:val="hybridMultilevel"/>
    <w:tmpl w:val="F806B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74B80"/>
    <w:multiLevelType w:val="singleLevel"/>
    <w:tmpl w:val="C8D8B8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/>
        <w:i w:val="0"/>
      </w:rPr>
    </w:lvl>
  </w:abstractNum>
  <w:abstractNum w:abstractNumId="6" w15:restartNumberingAfterBreak="0">
    <w:nsid w:val="0B267527"/>
    <w:multiLevelType w:val="hybridMultilevel"/>
    <w:tmpl w:val="6BB68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9516B"/>
    <w:multiLevelType w:val="singleLevel"/>
    <w:tmpl w:val="C8D8B8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/>
        <w:i w:val="0"/>
      </w:rPr>
    </w:lvl>
  </w:abstractNum>
  <w:abstractNum w:abstractNumId="8" w15:restartNumberingAfterBreak="0">
    <w:nsid w:val="146B721F"/>
    <w:multiLevelType w:val="singleLevel"/>
    <w:tmpl w:val="C8D8B8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/>
        <w:i w:val="0"/>
      </w:rPr>
    </w:lvl>
  </w:abstractNum>
  <w:abstractNum w:abstractNumId="9" w15:restartNumberingAfterBreak="0">
    <w:nsid w:val="193839CC"/>
    <w:multiLevelType w:val="hybridMultilevel"/>
    <w:tmpl w:val="22767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E5BC4"/>
    <w:multiLevelType w:val="hybridMultilevel"/>
    <w:tmpl w:val="BAAE3A14"/>
    <w:lvl w:ilvl="0" w:tplc="D6AC100A">
      <w:numFmt w:val="bullet"/>
      <w:lvlText w:val="-"/>
      <w:lvlJc w:val="left"/>
      <w:pPr>
        <w:ind w:left="435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 w15:restartNumberingAfterBreak="0">
    <w:nsid w:val="2182389B"/>
    <w:multiLevelType w:val="singleLevel"/>
    <w:tmpl w:val="C8D8B8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/>
        <w:i w:val="0"/>
      </w:rPr>
    </w:lvl>
  </w:abstractNum>
  <w:abstractNum w:abstractNumId="12" w15:restartNumberingAfterBreak="0">
    <w:nsid w:val="21E50A4D"/>
    <w:multiLevelType w:val="singleLevel"/>
    <w:tmpl w:val="C8D8B8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/>
        <w:i w:val="0"/>
      </w:rPr>
    </w:lvl>
  </w:abstractNum>
  <w:abstractNum w:abstractNumId="13" w15:restartNumberingAfterBreak="0">
    <w:nsid w:val="233D17E8"/>
    <w:multiLevelType w:val="singleLevel"/>
    <w:tmpl w:val="C8D8B8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/>
        <w:i w:val="0"/>
      </w:rPr>
    </w:lvl>
  </w:abstractNum>
  <w:abstractNum w:abstractNumId="14" w15:restartNumberingAfterBreak="0">
    <w:nsid w:val="24226F17"/>
    <w:multiLevelType w:val="hybridMultilevel"/>
    <w:tmpl w:val="0FA231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846D84"/>
    <w:multiLevelType w:val="hybridMultilevel"/>
    <w:tmpl w:val="80EE8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75DF4"/>
    <w:multiLevelType w:val="singleLevel"/>
    <w:tmpl w:val="4D52B826"/>
    <w:lvl w:ilvl="0">
      <w:start w:val="1"/>
      <w:numFmt w:val="bullet"/>
      <w:lvlText w:val="­"/>
      <w:lvlJc w:val="left"/>
      <w:pPr>
        <w:tabs>
          <w:tab w:val="num" w:pos="432"/>
        </w:tabs>
        <w:ind w:left="288" w:hanging="216"/>
      </w:pPr>
      <w:rPr>
        <w:rFonts w:ascii="Times New Roman" w:hAnsi="Times New Roman" w:hint="default"/>
        <w:b/>
        <w:i w:val="0"/>
      </w:rPr>
    </w:lvl>
  </w:abstractNum>
  <w:abstractNum w:abstractNumId="17" w15:restartNumberingAfterBreak="0">
    <w:nsid w:val="342D4EF6"/>
    <w:multiLevelType w:val="singleLevel"/>
    <w:tmpl w:val="C8D8B8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/>
        <w:i w:val="0"/>
      </w:rPr>
    </w:lvl>
  </w:abstractNum>
  <w:abstractNum w:abstractNumId="18" w15:restartNumberingAfterBreak="0">
    <w:nsid w:val="3A3D788B"/>
    <w:multiLevelType w:val="singleLevel"/>
    <w:tmpl w:val="C8D8B8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/>
        <w:i w:val="0"/>
      </w:rPr>
    </w:lvl>
  </w:abstractNum>
  <w:abstractNum w:abstractNumId="19" w15:restartNumberingAfterBreak="0">
    <w:nsid w:val="3C7211C5"/>
    <w:multiLevelType w:val="singleLevel"/>
    <w:tmpl w:val="C8D8B8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/>
        <w:i w:val="0"/>
      </w:rPr>
    </w:lvl>
  </w:abstractNum>
  <w:abstractNum w:abstractNumId="20" w15:restartNumberingAfterBreak="0">
    <w:nsid w:val="3C803638"/>
    <w:multiLevelType w:val="hybridMultilevel"/>
    <w:tmpl w:val="9A506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515DD"/>
    <w:multiLevelType w:val="singleLevel"/>
    <w:tmpl w:val="C8D8B8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/>
        <w:i w:val="0"/>
      </w:rPr>
    </w:lvl>
  </w:abstractNum>
  <w:abstractNum w:abstractNumId="22" w15:restartNumberingAfterBreak="0">
    <w:nsid w:val="51561250"/>
    <w:multiLevelType w:val="singleLevel"/>
    <w:tmpl w:val="C8D8B8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/>
        <w:i w:val="0"/>
      </w:rPr>
    </w:lvl>
  </w:abstractNum>
  <w:abstractNum w:abstractNumId="23" w15:restartNumberingAfterBreak="0">
    <w:nsid w:val="520F62D7"/>
    <w:multiLevelType w:val="singleLevel"/>
    <w:tmpl w:val="C8D8B8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/>
        <w:i w:val="0"/>
      </w:rPr>
    </w:lvl>
  </w:abstractNum>
  <w:abstractNum w:abstractNumId="24" w15:restartNumberingAfterBreak="0">
    <w:nsid w:val="54102B01"/>
    <w:multiLevelType w:val="singleLevel"/>
    <w:tmpl w:val="C8D8B8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/>
        <w:i w:val="0"/>
      </w:rPr>
    </w:lvl>
  </w:abstractNum>
  <w:abstractNum w:abstractNumId="25" w15:restartNumberingAfterBreak="0">
    <w:nsid w:val="593E79F2"/>
    <w:multiLevelType w:val="singleLevel"/>
    <w:tmpl w:val="C8D8B8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/>
        <w:i w:val="0"/>
      </w:rPr>
    </w:lvl>
  </w:abstractNum>
  <w:abstractNum w:abstractNumId="26" w15:restartNumberingAfterBreak="0">
    <w:nsid w:val="5DEE41CA"/>
    <w:multiLevelType w:val="singleLevel"/>
    <w:tmpl w:val="C8D8B8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/>
        <w:i w:val="0"/>
      </w:rPr>
    </w:lvl>
  </w:abstractNum>
  <w:abstractNum w:abstractNumId="27" w15:restartNumberingAfterBreak="0">
    <w:nsid w:val="600906F1"/>
    <w:multiLevelType w:val="hybridMultilevel"/>
    <w:tmpl w:val="19C61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0B1EB0"/>
    <w:multiLevelType w:val="singleLevel"/>
    <w:tmpl w:val="C8D8B8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/>
        <w:i w:val="0"/>
      </w:rPr>
    </w:lvl>
  </w:abstractNum>
  <w:abstractNum w:abstractNumId="29" w15:restartNumberingAfterBreak="0">
    <w:nsid w:val="659373DA"/>
    <w:multiLevelType w:val="hybridMultilevel"/>
    <w:tmpl w:val="8E20D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AB6F3D"/>
    <w:multiLevelType w:val="hybridMultilevel"/>
    <w:tmpl w:val="80129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A45893"/>
    <w:multiLevelType w:val="singleLevel"/>
    <w:tmpl w:val="C8D8B8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/>
        <w:i w:val="0"/>
      </w:rPr>
    </w:lvl>
  </w:abstractNum>
  <w:abstractNum w:abstractNumId="32" w15:restartNumberingAfterBreak="0">
    <w:nsid w:val="6CBA5EEF"/>
    <w:multiLevelType w:val="singleLevel"/>
    <w:tmpl w:val="C8D8B8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/>
        <w:i w:val="0"/>
      </w:rPr>
    </w:lvl>
  </w:abstractNum>
  <w:abstractNum w:abstractNumId="33" w15:restartNumberingAfterBreak="0">
    <w:nsid w:val="7B997E7A"/>
    <w:multiLevelType w:val="hybridMultilevel"/>
    <w:tmpl w:val="B80E7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5A7B4C"/>
    <w:multiLevelType w:val="hybridMultilevel"/>
    <w:tmpl w:val="6F466BD2"/>
    <w:lvl w:ilvl="0" w:tplc="D84EA7E4">
      <w:start w:val="1"/>
      <w:numFmt w:val="bullet"/>
      <w:lvlText w:val=""/>
      <w:lvlJc w:val="left"/>
      <w:pPr>
        <w:tabs>
          <w:tab w:val="num" w:pos="1800"/>
        </w:tabs>
        <w:ind w:left="1800" w:hanging="540"/>
      </w:pPr>
      <w:rPr>
        <w:rFonts w:ascii="Wingdings" w:eastAsia="Time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 w16cid:durableId="872884659">
    <w:abstractNumId w:val="23"/>
  </w:num>
  <w:num w:numId="2" w16cid:durableId="225143275">
    <w:abstractNumId w:val="11"/>
  </w:num>
  <w:num w:numId="3" w16cid:durableId="606887288">
    <w:abstractNumId w:val="25"/>
  </w:num>
  <w:num w:numId="4" w16cid:durableId="753548169">
    <w:abstractNumId w:val="8"/>
  </w:num>
  <w:num w:numId="5" w16cid:durableId="1225994937">
    <w:abstractNumId w:val="32"/>
  </w:num>
  <w:num w:numId="6" w16cid:durableId="415057972">
    <w:abstractNumId w:val="18"/>
  </w:num>
  <w:num w:numId="7" w16cid:durableId="1988507515">
    <w:abstractNumId w:val="16"/>
  </w:num>
  <w:num w:numId="8" w16cid:durableId="135030038">
    <w:abstractNumId w:val="12"/>
  </w:num>
  <w:num w:numId="9" w16cid:durableId="1947927555">
    <w:abstractNumId w:val="28"/>
  </w:num>
  <w:num w:numId="10" w16cid:durableId="1721200023">
    <w:abstractNumId w:val="2"/>
  </w:num>
  <w:num w:numId="11" w16cid:durableId="1733503596">
    <w:abstractNumId w:val="26"/>
  </w:num>
  <w:num w:numId="12" w16cid:durableId="1413701491">
    <w:abstractNumId w:val="7"/>
  </w:num>
  <w:num w:numId="13" w16cid:durableId="1651867414">
    <w:abstractNumId w:val="21"/>
  </w:num>
  <w:num w:numId="14" w16cid:durableId="114443111">
    <w:abstractNumId w:val="31"/>
  </w:num>
  <w:num w:numId="15" w16cid:durableId="1843541294">
    <w:abstractNumId w:val="19"/>
  </w:num>
  <w:num w:numId="16" w16cid:durableId="109471425">
    <w:abstractNumId w:val="24"/>
  </w:num>
  <w:num w:numId="17" w16cid:durableId="354502227">
    <w:abstractNumId w:val="1"/>
  </w:num>
  <w:num w:numId="18" w16cid:durableId="1950231670">
    <w:abstractNumId w:val="13"/>
  </w:num>
  <w:num w:numId="19" w16cid:durableId="1546601977">
    <w:abstractNumId w:val="22"/>
  </w:num>
  <w:num w:numId="20" w16cid:durableId="328873220">
    <w:abstractNumId w:val="17"/>
  </w:num>
  <w:num w:numId="21" w16cid:durableId="1818759857">
    <w:abstractNumId w:val="5"/>
  </w:num>
  <w:num w:numId="22" w16cid:durableId="2146581679">
    <w:abstractNumId w:val="30"/>
  </w:num>
  <w:num w:numId="23" w16cid:durableId="425881512">
    <w:abstractNumId w:val="14"/>
  </w:num>
  <w:num w:numId="24" w16cid:durableId="1762677686">
    <w:abstractNumId w:val="34"/>
  </w:num>
  <w:num w:numId="25" w16cid:durableId="2017344463">
    <w:abstractNumId w:val="10"/>
  </w:num>
  <w:num w:numId="26" w16cid:durableId="387803225">
    <w:abstractNumId w:val="3"/>
  </w:num>
  <w:num w:numId="27" w16cid:durableId="810027191">
    <w:abstractNumId w:val="33"/>
  </w:num>
  <w:num w:numId="28" w16cid:durableId="767504587">
    <w:abstractNumId w:val="27"/>
  </w:num>
  <w:num w:numId="29" w16cid:durableId="2023237084">
    <w:abstractNumId w:val="4"/>
  </w:num>
  <w:num w:numId="30" w16cid:durableId="1756048635">
    <w:abstractNumId w:val="29"/>
  </w:num>
  <w:num w:numId="31" w16cid:durableId="561985726">
    <w:abstractNumId w:val="9"/>
  </w:num>
  <w:num w:numId="32" w16cid:durableId="2102025758">
    <w:abstractNumId w:val="0"/>
  </w:num>
  <w:num w:numId="33" w16cid:durableId="953710133">
    <w:abstractNumId w:val="15"/>
  </w:num>
  <w:num w:numId="34" w16cid:durableId="844515759">
    <w:abstractNumId w:val="6"/>
  </w:num>
  <w:num w:numId="35" w16cid:durableId="2835863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5D7"/>
    <w:rsid w:val="000441EE"/>
    <w:rsid w:val="00093DA0"/>
    <w:rsid w:val="000C37C4"/>
    <w:rsid w:val="001305D7"/>
    <w:rsid w:val="001451AB"/>
    <w:rsid w:val="00156FA3"/>
    <w:rsid w:val="00185EB2"/>
    <w:rsid w:val="001A6D89"/>
    <w:rsid w:val="001B5D3F"/>
    <w:rsid w:val="001C50E0"/>
    <w:rsid w:val="002176F5"/>
    <w:rsid w:val="00292615"/>
    <w:rsid w:val="002A2FFD"/>
    <w:rsid w:val="0033200D"/>
    <w:rsid w:val="003371AB"/>
    <w:rsid w:val="004F2402"/>
    <w:rsid w:val="005D6207"/>
    <w:rsid w:val="005D7849"/>
    <w:rsid w:val="005F7C38"/>
    <w:rsid w:val="00625A48"/>
    <w:rsid w:val="006369A8"/>
    <w:rsid w:val="006772A9"/>
    <w:rsid w:val="006A55E7"/>
    <w:rsid w:val="006A595C"/>
    <w:rsid w:val="007417C7"/>
    <w:rsid w:val="007726A2"/>
    <w:rsid w:val="00774423"/>
    <w:rsid w:val="007F5FF7"/>
    <w:rsid w:val="008D2182"/>
    <w:rsid w:val="009B24EC"/>
    <w:rsid w:val="009F238F"/>
    <w:rsid w:val="00A06781"/>
    <w:rsid w:val="00A07744"/>
    <w:rsid w:val="00A40421"/>
    <w:rsid w:val="00A92C80"/>
    <w:rsid w:val="00AB58CB"/>
    <w:rsid w:val="00AF0993"/>
    <w:rsid w:val="00B444FE"/>
    <w:rsid w:val="00C403F5"/>
    <w:rsid w:val="00D103A8"/>
    <w:rsid w:val="00D262AE"/>
    <w:rsid w:val="00D630A4"/>
    <w:rsid w:val="00D726E0"/>
    <w:rsid w:val="00D86D7A"/>
    <w:rsid w:val="00E4669F"/>
    <w:rsid w:val="00E46E9C"/>
    <w:rsid w:val="00E55585"/>
    <w:rsid w:val="00E90F58"/>
    <w:rsid w:val="00E966B1"/>
    <w:rsid w:val="00F33980"/>
    <w:rsid w:val="00F87531"/>
    <w:rsid w:val="00FE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10DAF6"/>
  <w15:docId w15:val="{FA6C4025-7040-471F-9D6C-1A9D20B2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4320"/>
      </w:tabs>
      <w:spacing w:line="290" w:lineRule="exact"/>
    </w:pPr>
    <w:rPr>
      <w:rFonts w:ascii="FoundryJournal-Book" w:hAnsi="FoundryJournal-Book"/>
      <w:sz w:val="21"/>
    </w:rPr>
  </w:style>
  <w:style w:type="paragraph" w:styleId="Heading1">
    <w:name w:val="heading 1"/>
    <w:basedOn w:val="Normal"/>
    <w:next w:val="Normal"/>
    <w:qFormat/>
    <w:pPr>
      <w:keepNext/>
      <w:tabs>
        <w:tab w:val="clear" w:pos="4320"/>
      </w:tabs>
      <w:spacing w:line="240" w:lineRule="auto"/>
      <w:outlineLvl w:val="0"/>
    </w:pPr>
    <w:rPr>
      <w:rFonts w:ascii="FoundryJournalDemi" w:eastAsia="Times New Roman" w:hAnsi="FoundryJournalDemi"/>
      <w:position w:val="10"/>
      <w:sz w:val="6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 w:val="36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normal1">
    <w:name w:val="normal1"/>
    <w:rPr>
      <w:rFonts w:ascii="Verdana" w:hAnsi="Verdana" w:hint="default"/>
      <w:b w:val="0"/>
      <w:bCs w:val="0"/>
      <w:sz w:val="15"/>
      <w:szCs w:val="15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2A70A0377DC043B521CBBA40D54EC3" ma:contentTypeVersion="13" ma:contentTypeDescription="Create a new document." ma:contentTypeScope="" ma:versionID="909276c0e104db0669fec1cff342882d">
  <xsd:schema xmlns:xsd="http://www.w3.org/2001/XMLSchema" xmlns:xs="http://www.w3.org/2001/XMLSchema" xmlns:p="http://schemas.microsoft.com/office/2006/metadata/properties" xmlns:ns2="1e671bff-a4b1-4124-abfd-29a4ae65a73b" xmlns:ns3="cdf6dfcd-4e6c-4f91-a6b6-8fb85f4ee5b0" targetNamespace="http://schemas.microsoft.com/office/2006/metadata/properties" ma:root="true" ma:fieldsID="0c5f4d0a4d6f5382673934ce8773ac75" ns2:_="" ns3:_="">
    <xsd:import namespace="1e671bff-a4b1-4124-abfd-29a4ae65a73b"/>
    <xsd:import namespace="cdf6dfcd-4e6c-4f91-a6b6-8fb85f4ee5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71bff-a4b1-4124-abfd-29a4ae65a7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6dfcd-4e6c-4f91-a6b6-8fb85f4ee5b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BC01D4-A562-4216-9432-B4B23EF005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9C1A1C-CFF9-4D5A-AA18-78E564463E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71bff-a4b1-4124-abfd-29a4ae65a73b"/>
    <ds:schemaRef ds:uri="cdf6dfcd-4e6c-4f91-a6b6-8fb85f4ee5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441ADF-169C-43F7-9A08-7AD21FE312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A87E6E-888A-4AC4-BF29-0CE2281DC6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Ennis Knupp &amp; Associates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Suzanne Bernard</dc:creator>
  <cp:lastModifiedBy>Taylor Covey</cp:lastModifiedBy>
  <cp:revision>9</cp:revision>
  <cp:lastPrinted>2013-02-22T15:26:00Z</cp:lastPrinted>
  <dcterms:created xsi:type="dcterms:W3CDTF">2022-04-24T22:38:00Z</dcterms:created>
  <dcterms:modified xsi:type="dcterms:W3CDTF">2022-04-25T14:47:00Z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0x010100F62A70A0377DC043B521CBBA40D54EC3</vt:lpwstr>
  </property>
  <property fmtid="{D5CDD505-2E9C-101B-9397-08002B2CF9AE}" pid="3" name="AuthorIds_UIVersion_1024">
    <vt:lpwstr>13</vt:lpwstr>
  </property>
</Properties>
</file>